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CF1FCA" w14:paraId="7AAAF840" w14:textId="77777777" w:rsidTr="00B71418">
        <w:tc>
          <w:tcPr>
            <w:tcW w:w="2547" w:type="dxa"/>
          </w:tcPr>
          <w:p w14:paraId="20E8C6A6" w14:textId="0217436F" w:rsidR="00CF1FCA" w:rsidRDefault="00D97591" w:rsidP="00B71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2F4D93" wp14:editId="436E85FE">
                  <wp:extent cx="102870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1D199D0F" w14:textId="0E922188" w:rsidR="00CF1FCA" w:rsidRPr="001416E2" w:rsidRDefault="00CF1FCA" w:rsidP="00D9759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ЧАСТНОЕ УЧРЕЖДЕНИЕ ВЫСШЕГО ОБРАЗОВАНИЯ «МЕЖДУНАРОДНЫЙ ЮРИДИЧЕСКИЙ ИНСТИТУТ»</w:t>
            </w:r>
            <w:r w:rsidR="00D97591" w:rsidRPr="00B24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C02AB1C" w14:textId="77777777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3D529" w14:textId="77777777" w:rsidR="00CF1FCA" w:rsidRPr="00594AB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Кафедра гражданского права и процесса</w:t>
      </w:r>
    </w:p>
    <w:p w14:paraId="66E586FE" w14:textId="77777777" w:rsidR="00CF1FCA" w:rsidRPr="00594AB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0E78BD48" w14:textId="29D5B7F8" w:rsidR="00CF1FCA" w:rsidRPr="00594ABA" w:rsidRDefault="00D97591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ВСЕРОССИЙСКАЯ</w:t>
      </w:r>
      <w:r w:rsidR="00CF1FCA"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 НАУЧНО-ПРАКТИЧЕСКАЯ КОНФЕРЕНЦИЯ</w:t>
      </w:r>
      <w:r w:rsidR="00CF1FCA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СТУДЕНТОВ, МАГИСТРАНТОВ, АСПИРАНТОВ</w:t>
      </w:r>
    </w:p>
    <w:p w14:paraId="49022210" w14:textId="0FC402A6" w:rsidR="00CF1FCA" w:rsidRPr="00594AB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7448A">
        <w:rPr>
          <w:rFonts w:ascii="Times New Roman" w:hAnsi="Times New Roman" w:cs="Times New Roman"/>
          <w:b/>
          <w:bCs/>
          <w:sz w:val="28"/>
          <w:szCs w:val="28"/>
        </w:rPr>
        <w:t>СОВРЕМЕННЫЕ ЗАДАЧИ И ПЕРСПЕКТИВНЫЕ НАПРАВЛЕНИЯ РАЗВИТИЯ ЮРИДИЧЕСКОЙ НАУКИ</w:t>
      </w:r>
      <w:r w:rsidRPr="00594A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E18E69" w14:textId="64B3DD78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43A87" w14:textId="6BDAD2C0" w:rsidR="00D97591" w:rsidRDefault="00D97591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AD8347B" wp14:editId="1CF9BE4F">
            <wp:extent cx="5943600" cy="25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E8206" w14:textId="77777777" w:rsidR="00D97591" w:rsidRDefault="00D97591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140BC" w14:textId="37A7237C" w:rsidR="00CF1FCA" w:rsidRPr="00594AB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К участию приглашаются:</w:t>
      </w:r>
      <w:r w:rsidRPr="00594ABA">
        <w:rPr>
          <w:rFonts w:ascii="Times New Roman" w:hAnsi="Times New Roman" w:cs="Times New Roman"/>
          <w:sz w:val="28"/>
          <w:szCs w:val="28"/>
        </w:rPr>
        <w:t xml:space="preserve"> студенты бакалавриата, специалитета, магистратуры, аспиранты, заинтересованные в развитии юридической науки</w:t>
      </w:r>
      <w:r>
        <w:rPr>
          <w:rFonts w:ascii="Times New Roman" w:hAnsi="Times New Roman" w:cs="Times New Roman"/>
          <w:sz w:val="28"/>
          <w:szCs w:val="28"/>
        </w:rPr>
        <w:t xml:space="preserve"> и правоприменительной деятельности</w:t>
      </w:r>
      <w:r w:rsidRPr="00594ABA">
        <w:rPr>
          <w:rFonts w:ascii="Times New Roman" w:hAnsi="Times New Roman" w:cs="Times New Roman"/>
          <w:sz w:val="28"/>
          <w:szCs w:val="28"/>
        </w:rPr>
        <w:t>.</w:t>
      </w:r>
    </w:p>
    <w:p w14:paraId="17BD7066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DB585" w14:textId="77777777" w:rsidR="00CF1FCA" w:rsidRPr="00636028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594ABA">
        <w:rPr>
          <w:rFonts w:ascii="Times New Roman" w:hAnsi="Times New Roman" w:cs="Times New Roman"/>
          <w:sz w:val="28"/>
          <w:szCs w:val="28"/>
        </w:rPr>
        <w:t xml:space="preserve"> г. Москва, ул. </w:t>
      </w:r>
      <w:proofErr w:type="spellStart"/>
      <w:r w:rsidRPr="00594ABA">
        <w:rPr>
          <w:rFonts w:ascii="Times New Roman" w:hAnsi="Times New Roman" w:cs="Times New Roman"/>
          <w:sz w:val="28"/>
          <w:szCs w:val="28"/>
        </w:rPr>
        <w:t>Кашенкин</w:t>
      </w:r>
      <w:proofErr w:type="spellEnd"/>
      <w:r w:rsidRPr="00594ABA">
        <w:rPr>
          <w:rFonts w:ascii="Times New Roman" w:hAnsi="Times New Roman" w:cs="Times New Roman"/>
          <w:sz w:val="28"/>
          <w:szCs w:val="28"/>
        </w:rPr>
        <w:t xml:space="preserve"> луг, д. 4, Образовательное частное учреждение высшего образования «Международный юридический институт», </w:t>
      </w:r>
      <w:r w:rsidRPr="0063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 заседаний Ученого совета (аудитория 301) </w:t>
      </w:r>
    </w:p>
    <w:p w14:paraId="2C799F8F" w14:textId="77777777" w:rsidR="00CF1FCA" w:rsidRDefault="00CF1FCA" w:rsidP="00CF1FC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51288" w14:textId="675F872A" w:rsidR="00AE6644" w:rsidRPr="006905DE" w:rsidRDefault="00CF1FCA" w:rsidP="00AE6644">
      <w:pPr>
        <w:rPr>
          <w:sz w:val="28"/>
          <w:szCs w:val="28"/>
        </w:rPr>
      </w:pPr>
      <w:r w:rsidRPr="006905DE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6905DE">
        <w:rPr>
          <w:rFonts w:ascii="Times New Roman" w:hAnsi="Times New Roman" w:cs="Times New Roman"/>
          <w:sz w:val="28"/>
          <w:szCs w:val="28"/>
        </w:rPr>
        <w:t>: очная с применением дистанционных технологий (</w:t>
      </w:r>
      <w:proofErr w:type="spellStart"/>
      <w:r w:rsidRPr="006905DE">
        <w:rPr>
          <w:rFonts w:ascii="Times New Roman" w:hAnsi="Times New Roman" w:cs="Times New Roman"/>
          <w:sz w:val="28"/>
          <w:szCs w:val="28"/>
        </w:rPr>
        <w:t>Яндекс.Телемост</w:t>
      </w:r>
      <w:proofErr w:type="spellEnd"/>
      <w:r w:rsidR="00AE6644" w:rsidRPr="006905DE">
        <w:rPr>
          <w:rFonts w:ascii="Times New Roman" w:hAnsi="Times New Roman" w:cs="Times New Roman"/>
          <w:sz w:val="28"/>
          <w:szCs w:val="28"/>
        </w:rPr>
        <w:t>:</w:t>
      </w:r>
      <w:r w:rsidR="009E6DCB" w:rsidRPr="006905D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E6644" w:rsidRPr="006905DE">
          <w:rPr>
            <w:rStyle w:val="a4"/>
            <w:rFonts w:ascii="Times New Roman" w:hAnsi="Times New Roman" w:cs="Times New Roman"/>
            <w:sz w:val="28"/>
            <w:szCs w:val="28"/>
          </w:rPr>
          <w:t>https://clck.ru/3GV85W</w:t>
        </w:r>
      </w:hyperlink>
    </w:p>
    <w:p w14:paraId="7ADF662B" w14:textId="77777777" w:rsidR="00AE6644" w:rsidRDefault="00AE6644" w:rsidP="00CF1F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296">
        <w:rPr>
          <w:noProof/>
          <w:lang w:eastAsia="ru-RU"/>
        </w:rPr>
        <w:drawing>
          <wp:inline distT="0" distB="0" distL="0" distR="0" wp14:anchorId="425E9BD8" wp14:editId="69CFED02">
            <wp:extent cx="1619250" cy="1619250"/>
            <wp:effectExtent l="0" t="0" r="0" b="0"/>
            <wp:docPr id="1" name="Рисунок 1" descr="cid:image001.png@01DB82F6.239D2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B82F6.239D2A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D602" w14:textId="4C447F95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2</w:t>
      </w:r>
      <w:r w:rsidR="00E7448A">
        <w:rPr>
          <w:rFonts w:ascii="Times New Roman" w:hAnsi="Times New Roman" w:cs="Times New Roman"/>
          <w:sz w:val="28"/>
          <w:szCs w:val="28"/>
        </w:rPr>
        <w:t>8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E7448A">
        <w:rPr>
          <w:rFonts w:ascii="Times New Roman" w:hAnsi="Times New Roman" w:cs="Times New Roman"/>
          <w:sz w:val="28"/>
          <w:szCs w:val="28"/>
        </w:rPr>
        <w:t>марта</w:t>
      </w:r>
      <w:r w:rsidRPr="00594ABA">
        <w:rPr>
          <w:rFonts w:ascii="Times New Roman" w:hAnsi="Times New Roman" w:cs="Times New Roman"/>
          <w:sz w:val="28"/>
          <w:szCs w:val="28"/>
        </w:rPr>
        <w:t xml:space="preserve"> 202</w:t>
      </w:r>
      <w:r w:rsidR="00E7448A">
        <w:rPr>
          <w:rFonts w:ascii="Times New Roman" w:hAnsi="Times New Roman" w:cs="Times New Roman"/>
          <w:sz w:val="28"/>
          <w:szCs w:val="28"/>
        </w:rPr>
        <w:t>5</w:t>
      </w:r>
      <w:r w:rsidRPr="00594ABA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C97EBB0" w14:textId="77777777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Регистрация (подключение) участников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9.30 – 10.00</w:t>
      </w:r>
    </w:p>
    <w:p w14:paraId="3B397436" w14:textId="425A3BA8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Время конференции</w:t>
      </w:r>
      <w:r w:rsidR="00636028">
        <w:rPr>
          <w:rFonts w:ascii="Times New Roman" w:hAnsi="Times New Roman" w:cs="Times New Roman"/>
          <w:sz w:val="28"/>
          <w:szCs w:val="28"/>
        </w:rPr>
        <w:t xml:space="preserve"> – 10.00 – 15</w:t>
      </w:r>
      <w:r w:rsidRPr="00594ABA">
        <w:rPr>
          <w:rFonts w:ascii="Times New Roman" w:hAnsi="Times New Roman" w:cs="Times New Roman"/>
          <w:sz w:val="28"/>
          <w:szCs w:val="28"/>
        </w:rPr>
        <w:t>.00</w:t>
      </w:r>
    </w:p>
    <w:p w14:paraId="262C1B14" w14:textId="77777777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Перерыв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13.00 – 13.30</w:t>
      </w:r>
    </w:p>
    <w:p w14:paraId="0517917B" w14:textId="0C14D839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Обсуждение работы и подведение итого конференции</w:t>
      </w:r>
      <w:r w:rsidR="00636028">
        <w:rPr>
          <w:rFonts w:ascii="Times New Roman" w:hAnsi="Times New Roman" w:cs="Times New Roman"/>
          <w:sz w:val="28"/>
          <w:szCs w:val="28"/>
        </w:rPr>
        <w:t xml:space="preserve"> – 15.00 - 16</w:t>
      </w:r>
      <w:r w:rsidRPr="00594ABA">
        <w:rPr>
          <w:rFonts w:ascii="Times New Roman" w:hAnsi="Times New Roman" w:cs="Times New Roman"/>
          <w:sz w:val="28"/>
          <w:szCs w:val="28"/>
        </w:rPr>
        <w:t xml:space="preserve">.00 </w:t>
      </w:r>
    </w:p>
    <w:p w14:paraId="7434CC89" w14:textId="77777777" w:rsidR="00CF1FCA" w:rsidRDefault="00CF1FCA" w:rsidP="00CF1F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F2848" w14:textId="209259CA" w:rsidR="009D3600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Цель конференции</w:t>
      </w:r>
      <w:r w:rsidRPr="00594ABA">
        <w:rPr>
          <w:rFonts w:ascii="Times New Roman" w:hAnsi="Times New Roman" w:cs="Times New Roman"/>
          <w:sz w:val="28"/>
          <w:szCs w:val="28"/>
        </w:rPr>
        <w:t xml:space="preserve">: обсуждение вопросов </w:t>
      </w:r>
      <w:r w:rsidR="009D3600">
        <w:rPr>
          <w:rFonts w:ascii="Times New Roman" w:hAnsi="Times New Roman" w:cs="Times New Roman"/>
          <w:sz w:val="28"/>
          <w:szCs w:val="28"/>
        </w:rPr>
        <w:t>тенденций</w:t>
      </w:r>
      <w:r w:rsidR="00D9759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9D3600">
        <w:rPr>
          <w:rFonts w:ascii="Times New Roman" w:hAnsi="Times New Roman" w:cs="Times New Roman"/>
          <w:sz w:val="28"/>
          <w:szCs w:val="28"/>
        </w:rPr>
        <w:t xml:space="preserve">правовой науки, внедрения инновационных подходов в развитие взаимодействия науки и практики, а также </w:t>
      </w:r>
      <w:r w:rsidR="001F7776">
        <w:rPr>
          <w:rFonts w:ascii="Times New Roman" w:hAnsi="Times New Roman" w:cs="Times New Roman"/>
          <w:sz w:val="28"/>
          <w:szCs w:val="28"/>
        </w:rPr>
        <w:t>поддержание интереса молодежи к научно-правовым исследованиям</w:t>
      </w:r>
      <w:r w:rsidR="009D3600">
        <w:rPr>
          <w:rFonts w:ascii="Times New Roman" w:hAnsi="Times New Roman" w:cs="Times New Roman"/>
          <w:sz w:val="28"/>
          <w:szCs w:val="28"/>
        </w:rPr>
        <w:t>.</w:t>
      </w:r>
    </w:p>
    <w:p w14:paraId="24639710" w14:textId="77777777" w:rsidR="009B3445" w:rsidRDefault="009B3445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2FEF7" w14:textId="0C18899A" w:rsidR="00CF1FCA" w:rsidRPr="00594AB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конференции</w:t>
      </w:r>
      <w:r w:rsidRPr="00594ABA">
        <w:rPr>
          <w:rFonts w:ascii="Times New Roman" w:hAnsi="Times New Roman" w:cs="Times New Roman"/>
          <w:sz w:val="28"/>
          <w:szCs w:val="28"/>
        </w:rPr>
        <w:t>:</w:t>
      </w:r>
    </w:p>
    <w:p w14:paraId="146C382E" w14:textId="0BCA5891" w:rsidR="00CF1FCA" w:rsidRPr="00594AB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исследование тенденций </w:t>
      </w:r>
      <w:r w:rsidR="009D3600">
        <w:rPr>
          <w:rFonts w:ascii="Times New Roman" w:hAnsi="Times New Roman" w:cs="Times New Roman"/>
          <w:sz w:val="28"/>
          <w:szCs w:val="28"/>
        </w:rPr>
        <w:t>развития норм отраслевого законодательства</w:t>
      </w:r>
      <w:r w:rsidRPr="00594ABA">
        <w:rPr>
          <w:rFonts w:ascii="Times New Roman" w:hAnsi="Times New Roman" w:cs="Times New Roman"/>
          <w:sz w:val="28"/>
          <w:szCs w:val="28"/>
        </w:rPr>
        <w:t xml:space="preserve">, обусловленных </w:t>
      </w:r>
      <w:r w:rsidR="009D3600">
        <w:rPr>
          <w:rFonts w:ascii="Times New Roman" w:hAnsi="Times New Roman" w:cs="Times New Roman"/>
          <w:sz w:val="28"/>
          <w:szCs w:val="28"/>
        </w:rPr>
        <w:t>современными социально-экономическими условиями в Российской Федерации</w:t>
      </w:r>
      <w:r w:rsidRPr="00594ABA">
        <w:rPr>
          <w:rFonts w:ascii="Times New Roman" w:hAnsi="Times New Roman" w:cs="Times New Roman"/>
          <w:sz w:val="28"/>
          <w:szCs w:val="28"/>
        </w:rPr>
        <w:t>;</w:t>
      </w:r>
    </w:p>
    <w:p w14:paraId="0E910471" w14:textId="77777777" w:rsidR="00CF1FCA" w:rsidRPr="00594AB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>- вовлечение студентов и магистрантов в юридическую науку;</w:t>
      </w:r>
    </w:p>
    <w:p w14:paraId="58F4715E" w14:textId="0E0D7F4F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формирование основ сотрудничества юристов-практиков и </w:t>
      </w:r>
      <w:r w:rsidR="009D3600">
        <w:rPr>
          <w:rFonts w:ascii="Times New Roman" w:hAnsi="Times New Roman" w:cs="Times New Roman"/>
          <w:sz w:val="28"/>
          <w:szCs w:val="28"/>
        </w:rPr>
        <w:t>обучающихся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9D3600">
        <w:rPr>
          <w:rFonts w:ascii="Times New Roman" w:hAnsi="Times New Roman" w:cs="Times New Roman"/>
          <w:sz w:val="28"/>
          <w:szCs w:val="28"/>
        </w:rPr>
        <w:t>в целях взаимного обмена знаниями, навыками, опытом;</w:t>
      </w:r>
    </w:p>
    <w:p w14:paraId="581A65EA" w14:textId="43B3688C" w:rsidR="009D3600" w:rsidRDefault="009D3600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популяризация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поствузовского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вовлечение молодежи в научные исследования в области юриспруденции</w:t>
      </w:r>
      <w:r w:rsidR="009B3445">
        <w:rPr>
          <w:rFonts w:ascii="Times New Roman" w:hAnsi="Times New Roman" w:cs="Times New Roman"/>
          <w:sz w:val="28"/>
          <w:szCs w:val="28"/>
        </w:rPr>
        <w:t>;</w:t>
      </w:r>
    </w:p>
    <w:p w14:paraId="1BDA150C" w14:textId="77777777" w:rsidR="009B3445" w:rsidRPr="00594ABA" w:rsidRDefault="009B3445" w:rsidP="009B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представление </w:t>
      </w:r>
      <w:r>
        <w:rPr>
          <w:rFonts w:ascii="Times New Roman" w:hAnsi="Times New Roman" w:cs="Times New Roman"/>
          <w:sz w:val="28"/>
          <w:szCs w:val="28"/>
        </w:rPr>
        <w:t>магистрантам и аспиранта</w:t>
      </w:r>
      <w:r w:rsidRPr="00594ABA">
        <w:rPr>
          <w:rFonts w:ascii="Times New Roman" w:hAnsi="Times New Roman" w:cs="Times New Roman"/>
          <w:sz w:val="28"/>
          <w:szCs w:val="28"/>
        </w:rPr>
        <w:t>м площадки для апробации результатов научных исследований;</w:t>
      </w:r>
    </w:p>
    <w:p w14:paraId="7BE6F31D" w14:textId="208AE8FA" w:rsidR="009B3445" w:rsidRDefault="009B3445" w:rsidP="009B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приобретение опыта публичных выступлений студентами, магистрантами, аспирантами.</w:t>
      </w:r>
    </w:p>
    <w:p w14:paraId="2F12B643" w14:textId="77777777" w:rsidR="009B3445" w:rsidRPr="00594ABA" w:rsidRDefault="009B3445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DFA97" w14:textId="77777777" w:rsidR="00CF1FCA" w:rsidRPr="00594ABA" w:rsidRDefault="00CF1FCA" w:rsidP="00CF1FC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Направление работы конференции:</w:t>
      </w:r>
    </w:p>
    <w:p w14:paraId="45A1BEFE" w14:textId="562A9466" w:rsidR="009D3600" w:rsidRPr="00636028" w:rsidRDefault="009D3600" w:rsidP="006360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>Особенности взаимодействия ученых и практиков в области юриспруденции</w:t>
      </w:r>
    </w:p>
    <w:p w14:paraId="6BAC3787" w14:textId="77777777" w:rsidR="00636028" w:rsidRPr="00636028" w:rsidRDefault="00636028" w:rsidP="002C6D9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>Влияние процессов реформирования современного законодательства на экономическое развитие государства.</w:t>
      </w:r>
    </w:p>
    <w:p w14:paraId="539138F4" w14:textId="77777777" w:rsidR="00636028" w:rsidRPr="00636028" w:rsidRDefault="00636028" w:rsidP="002C6D9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 xml:space="preserve">Особенности правового регулирования финансовой деятельности государства в целях построения цифрового государства. </w:t>
      </w:r>
    </w:p>
    <w:p w14:paraId="5F4AFA72" w14:textId="77777777" w:rsidR="00636028" w:rsidRPr="00636028" w:rsidRDefault="00636028" w:rsidP="006360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>Актуальные вопросы модернизации договорного права.</w:t>
      </w:r>
    </w:p>
    <w:p w14:paraId="34F9A090" w14:textId="77777777" w:rsidR="00636028" w:rsidRPr="00636028" w:rsidRDefault="00636028" w:rsidP="002C6D9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>Обеспечение интересов хозяйствующих субъектов в сфере закупок для обеспечения государственных и муниципальных нужд.</w:t>
      </w:r>
    </w:p>
    <w:p w14:paraId="5D11B873" w14:textId="77777777" w:rsidR="00636028" w:rsidRPr="00636028" w:rsidRDefault="00636028" w:rsidP="002C6D9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>Правовое регулирование внедрения цифровых технологий в процессы оказания государственных услуг.</w:t>
      </w:r>
    </w:p>
    <w:p w14:paraId="7ED2639E" w14:textId="77777777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49E01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Модераторы:</w:t>
      </w:r>
    </w:p>
    <w:p w14:paraId="49F3F548" w14:textId="40667D39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Бит-Шабо Инесса Витальевна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заведующий кафедрой гражданского права и процесса, доктор юридических наук, доцент</w:t>
      </w:r>
      <w:r w:rsidR="00202299">
        <w:rPr>
          <w:rFonts w:ascii="Times New Roman" w:hAnsi="Times New Roman" w:cs="Times New Roman"/>
          <w:sz w:val="28"/>
          <w:szCs w:val="28"/>
        </w:rPr>
        <w:t>;</w:t>
      </w:r>
    </w:p>
    <w:p w14:paraId="7756BFFD" w14:textId="0480013F" w:rsidR="00202299" w:rsidRPr="00443758" w:rsidRDefault="00977622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Кикавец Виталий Викторович</w:t>
      </w:r>
      <w:r w:rsidR="002022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профессор кафедры гражданского права и процесса</w:t>
      </w:r>
      <w:r w:rsidR="008D5224">
        <w:rPr>
          <w:rFonts w:ascii="Times New Roman" w:hAnsi="Times New Roman" w:cs="Times New Roman"/>
          <w:sz w:val="28"/>
          <w:szCs w:val="28"/>
        </w:rPr>
        <w:t>, кандидат юридических наук, доцент.</w:t>
      </w:r>
    </w:p>
    <w:p w14:paraId="2F159AA8" w14:textId="77777777" w:rsidR="00CF1FCA" w:rsidRPr="00443758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AEE27" w14:textId="77777777" w:rsidR="00CF1FCA" w:rsidRPr="00443758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6BEF472D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Рабочий язык конференции:</w:t>
      </w:r>
      <w:r w:rsidRPr="00443758">
        <w:rPr>
          <w:rFonts w:ascii="Times New Roman" w:hAnsi="Times New Roman" w:cs="Times New Roman"/>
          <w:sz w:val="28"/>
          <w:szCs w:val="28"/>
        </w:rPr>
        <w:t xml:space="preserve"> русский.</w:t>
      </w:r>
    </w:p>
    <w:p w14:paraId="558A70AC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Выступление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до 10 мин.</w:t>
      </w:r>
    </w:p>
    <w:p w14:paraId="3B1162E8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Обсуждение проблемы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не более 15 мин.</w:t>
      </w:r>
    </w:p>
    <w:p w14:paraId="250C31C1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 w:rsidRPr="00443758">
        <w:rPr>
          <w:rFonts w:ascii="Times New Roman" w:hAnsi="Times New Roman" w:cs="Times New Roman"/>
          <w:sz w:val="28"/>
          <w:szCs w:val="28"/>
        </w:rPr>
        <w:t>– 1 мин.</w:t>
      </w:r>
    </w:p>
    <w:p w14:paraId="5FDD79ED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Ответ на вопрос</w:t>
      </w:r>
      <w:r w:rsidRPr="00443758">
        <w:rPr>
          <w:rFonts w:ascii="Times New Roman" w:hAnsi="Times New Roman" w:cs="Times New Roman"/>
          <w:sz w:val="28"/>
          <w:szCs w:val="28"/>
        </w:rPr>
        <w:t xml:space="preserve"> - не более 3 мин.</w:t>
      </w:r>
    </w:p>
    <w:p w14:paraId="4E9B5782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8EAF9" w14:textId="3C6F1D0C" w:rsidR="00CF1FCA" w:rsidRPr="00443758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конференции необходимо направить заполнить заявку на сайте организаторов до </w:t>
      </w:r>
      <w:r w:rsidR="00E7448A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040B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E7448A">
        <w:rPr>
          <w:rFonts w:ascii="Times New Roman" w:hAnsi="Times New Roman" w:cs="Times New Roman"/>
          <w:b/>
          <w:bCs/>
          <w:sz w:val="28"/>
          <w:szCs w:val="28"/>
        </w:rPr>
        <w:t>рта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7448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 г. В заявке можно прикрепить файл презентации (если планируется выступление с презентацией). </w:t>
      </w:r>
      <w:r w:rsidRPr="00443758">
        <w:rPr>
          <w:rFonts w:ascii="Times New Roman" w:hAnsi="Times New Roman" w:cs="Times New Roman"/>
          <w:sz w:val="28"/>
          <w:szCs w:val="28"/>
        </w:rPr>
        <w:t>Файл презентации должен быть назван по фамилии автора («Иванов ИИ - Презентация)</w:t>
      </w:r>
    </w:p>
    <w:p w14:paraId="11DB16A5" w14:textId="77777777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076A9" w14:textId="763BB533" w:rsidR="00CF1FCA" w:rsidRPr="006905DE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6905DE">
        <w:rPr>
          <w:rFonts w:ascii="Times New Roman" w:hAnsi="Times New Roman" w:cs="Times New Roman"/>
          <w:sz w:val="28"/>
          <w:szCs w:val="28"/>
        </w:rPr>
        <w:lastRenderedPageBreak/>
        <w:t xml:space="preserve">Короткая ссылка на страницу Конференции с формой заявки: </w:t>
      </w:r>
    </w:p>
    <w:p w14:paraId="6EAEC87B" w14:textId="77777777" w:rsidR="00C810EF" w:rsidRPr="006905DE" w:rsidRDefault="00D122F5" w:rsidP="00C810E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810EF" w:rsidRPr="006905DE">
          <w:rPr>
            <w:rStyle w:val="a4"/>
            <w:rFonts w:ascii="Times New Roman" w:hAnsi="Times New Roman" w:cs="Times New Roman"/>
            <w:sz w:val="28"/>
            <w:szCs w:val="28"/>
          </w:rPr>
          <w:t>https://clck.ru/3GV8Zy</w:t>
        </w:r>
      </w:hyperlink>
    </w:p>
    <w:p w14:paraId="35D4E625" w14:textId="23016C6B" w:rsidR="00CF1FCA" w:rsidRDefault="00C810EF" w:rsidP="008D52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296">
        <w:rPr>
          <w:noProof/>
          <w:lang w:eastAsia="ru-RU"/>
        </w:rPr>
        <w:drawing>
          <wp:inline distT="0" distB="0" distL="0" distR="0" wp14:anchorId="08A8F6ED" wp14:editId="0318F581">
            <wp:extent cx="1524000" cy="1524000"/>
            <wp:effectExtent l="0" t="0" r="0" b="0"/>
            <wp:docPr id="4" name="Рисунок 4" descr="cid:image002.jpg@01DB82F7.54A95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2.jpg@01DB82F7.54A95C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DEE7C" w14:textId="765C980C" w:rsidR="00CF1FCA" w:rsidRPr="006905DE" w:rsidRDefault="009E6DCB" w:rsidP="009E6D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5DE">
        <w:rPr>
          <w:rFonts w:ascii="Times New Roman" w:hAnsi="Times New Roman" w:cs="Times New Roman"/>
          <w:bCs/>
          <w:sz w:val="28"/>
          <w:szCs w:val="28"/>
        </w:rPr>
        <w:t>Ссылка на трансляцию для зрителей:</w:t>
      </w:r>
    </w:p>
    <w:p w14:paraId="20197A33" w14:textId="77777777" w:rsidR="00C810EF" w:rsidRPr="00C810EF" w:rsidRDefault="00D122F5" w:rsidP="00C810EF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hyperlink r:id="rId13" w:history="1">
        <w:r w:rsidR="00C810EF" w:rsidRPr="006905DE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https://clck.ru/3GV85W</w:t>
        </w:r>
      </w:hyperlink>
    </w:p>
    <w:p w14:paraId="08E40CDE" w14:textId="5CE6498C" w:rsidR="00CF1FCA" w:rsidRDefault="00C810EF" w:rsidP="00C810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296">
        <w:rPr>
          <w:noProof/>
          <w:lang w:eastAsia="ru-RU"/>
        </w:rPr>
        <w:drawing>
          <wp:inline distT="0" distB="0" distL="0" distR="0" wp14:anchorId="09A05522" wp14:editId="1B7B2BE1">
            <wp:extent cx="1343025" cy="1343025"/>
            <wp:effectExtent l="0" t="0" r="9525" b="9525"/>
            <wp:docPr id="5" name="Рисунок 5" descr="cid:image001.png@01DB82F6.239D2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B82F6.239D2A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D1F3C" w14:textId="77777777" w:rsidR="00CF1FCA" w:rsidRPr="00E94582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работы конференции будет издан сборник научных статей участников с последующим размещением в системе РИНЦ. </w:t>
      </w:r>
      <w:r w:rsidRPr="00443758">
        <w:rPr>
          <w:rFonts w:ascii="Times New Roman" w:hAnsi="Times New Roman" w:cs="Times New Roman"/>
          <w:sz w:val="28"/>
          <w:szCs w:val="28"/>
        </w:rPr>
        <w:t xml:space="preserve">Участникам предлагается предоставить к публикации научные статьи в соответствии с тематикой, заявленных направлений работы конференции. Статьи участников Конференции будут включены в сборник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при условии соответствия требованиям к их оформлению и содержанию, указанным в настоящем информационном письме и наличии рецензии. </w:t>
      </w:r>
    </w:p>
    <w:p w14:paraId="646411A5" w14:textId="77777777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5C067" w14:textId="77777777" w:rsidR="00CF1FCA" w:rsidRPr="00443758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статьи</w:t>
      </w:r>
    </w:p>
    <w:p w14:paraId="6DB32AF9" w14:textId="77777777" w:rsidR="00CF1FCA" w:rsidRPr="00443758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Общие сведения:</w:t>
      </w:r>
    </w:p>
    <w:p w14:paraId="0D848088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объем</w:t>
      </w:r>
      <w:r w:rsidRPr="00443758">
        <w:rPr>
          <w:rFonts w:ascii="Times New Roman" w:hAnsi="Times New Roman" w:cs="Times New Roman"/>
          <w:sz w:val="28"/>
          <w:szCs w:val="28"/>
        </w:rPr>
        <w:t xml:space="preserve"> работы должен составлять не менее 3 и более 6 страниц (с учетом сведений об авторе и списка литературы); </w:t>
      </w:r>
    </w:p>
    <w:p w14:paraId="2F438E71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поля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все по 2 см; </w:t>
      </w:r>
    </w:p>
    <w:p w14:paraId="4DBC3EE5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межстрочный интервал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1,5; </w:t>
      </w:r>
    </w:p>
    <w:p w14:paraId="49C5B9B9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отступ первой строки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1,25 см. К сведениям об авторе / соавторах, названию статьи, аннотации, ключевым словам и словам «список литературы» отступ первой строки не применяется; </w:t>
      </w:r>
    </w:p>
    <w:p w14:paraId="4172C294" w14:textId="77777777" w:rsidR="00CF1FCA" w:rsidRP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1FC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шрифт</w:t>
      </w:r>
      <w:r w:rsidRPr="00CF1FCA"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Roman, </w:t>
      </w:r>
      <w:r w:rsidRPr="00443758">
        <w:rPr>
          <w:rFonts w:ascii="Times New Roman" w:hAnsi="Times New Roman" w:cs="Times New Roman"/>
          <w:sz w:val="28"/>
          <w:szCs w:val="28"/>
        </w:rPr>
        <w:t>кегель</w:t>
      </w:r>
      <w:r w:rsidRPr="00CF1FCA">
        <w:rPr>
          <w:rFonts w:ascii="Times New Roman" w:hAnsi="Times New Roman" w:cs="Times New Roman"/>
          <w:sz w:val="28"/>
          <w:szCs w:val="28"/>
          <w:lang w:val="en-US"/>
        </w:rPr>
        <w:t xml:space="preserve"> 14 </w:t>
      </w:r>
      <w:proofErr w:type="spellStart"/>
      <w:r w:rsidRPr="0044375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F1FC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6A9F6F78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интервалы</w:t>
      </w:r>
      <w:r w:rsidRPr="00443758">
        <w:rPr>
          <w:rFonts w:ascii="Times New Roman" w:hAnsi="Times New Roman" w:cs="Times New Roman"/>
          <w:sz w:val="28"/>
          <w:szCs w:val="28"/>
        </w:rPr>
        <w:t xml:space="preserve"> перед абзацами и после них отсутствуют; </w:t>
      </w:r>
    </w:p>
    <w:p w14:paraId="01844848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сноски</w:t>
      </w:r>
      <w:r w:rsidRPr="00443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концевые</w:t>
      </w:r>
      <w:r w:rsidRPr="004437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D5A508" w14:textId="77777777" w:rsidR="00CF1FCA" w:rsidRPr="00443758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Текст статьи 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 </w:t>
      </w:r>
    </w:p>
    <w:p w14:paraId="01290A90" w14:textId="77777777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6C34B" w14:textId="77777777" w:rsidR="00C810EF" w:rsidRDefault="00C810EF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F2D2E" w14:textId="77777777" w:rsidR="00C810EF" w:rsidRDefault="00C810EF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6EF69" w14:textId="07FF16ED" w:rsidR="00CF1FCA" w:rsidRPr="00443758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об авторе / соавторах:</w:t>
      </w:r>
    </w:p>
    <w:p w14:paraId="399B525B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фамилия, имя, отчество всех авторов полностью (на русском и английском языке); </w:t>
      </w:r>
    </w:p>
    <w:p w14:paraId="16B34FC8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полное название образовательной организации в именительном падеже (на русском и английском языке); </w:t>
      </w:r>
    </w:p>
    <w:p w14:paraId="780857DC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при наличии название учебного (института / факультета) или структурного подразделения (на русском и английском языке); </w:t>
      </w:r>
    </w:p>
    <w:p w14:paraId="731F9991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страна, город (на русском и английском языке); </w:t>
      </w:r>
    </w:p>
    <w:p w14:paraId="1E533941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адрес электронной почты (оформляется в виде гиперссылки); </w:t>
      </w:r>
    </w:p>
    <w:p w14:paraId="79C8238A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выравнивание по правому краю; </w:t>
      </w:r>
    </w:p>
    <w:p w14:paraId="0E08566E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отступ первой строки отсутствует. </w:t>
      </w:r>
    </w:p>
    <w:p w14:paraId="70E85FA6" w14:textId="77777777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A4B28" w14:textId="77777777" w:rsidR="00CF1FCA" w:rsidRPr="00443758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Название статьи:</w:t>
      </w:r>
    </w:p>
    <w:p w14:paraId="29120E15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указывается на русском и английском языках; </w:t>
      </w:r>
    </w:p>
    <w:p w14:paraId="34B2F939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выравнивание по центру, полужирное начертание; </w:t>
      </w:r>
    </w:p>
    <w:p w14:paraId="510FBF05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все буквы в названии ПРОПИСНЫЕ; </w:t>
      </w:r>
    </w:p>
    <w:p w14:paraId="64200F50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в конце точка не ставится; </w:t>
      </w:r>
    </w:p>
    <w:p w14:paraId="3CF84A80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отступ первой строки отсутствует. </w:t>
      </w:r>
    </w:p>
    <w:p w14:paraId="1C4EF38F" w14:textId="3DBC864F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955ED" w14:textId="77777777" w:rsidR="00977622" w:rsidRDefault="00977622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26D5F" w14:textId="77777777" w:rsidR="00CF1FCA" w:rsidRPr="00443758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14:paraId="588AA6BC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>– указывается на русском и английском языках (на англ. - A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bstract</w:t>
      </w:r>
      <w:proofErr w:type="spellEnd"/>
      <w:r w:rsidRPr="00443758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A2B503D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объем: 200-500 знаков каждая (включая пробелы); </w:t>
      </w:r>
    </w:p>
    <w:p w14:paraId="4AB21B1C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выравнивание по ширине, к слову «аннотация» и «:» (двоеточию) применяется полужирное начертание; </w:t>
      </w:r>
    </w:p>
    <w:p w14:paraId="2DC6F10B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– отступ первой строки отсутствует. </w:t>
      </w:r>
    </w:p>
    <w:p w14:paraId="4419EDBD" w14:textId="77777777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25516" w14:textId="77777777" w:rsidR="00CF1FCA" w:rsidRPr="005F7C5E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C5E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</w:p>
    <w:p w14:paraId="0746F647" w14:textId="77777777" w:rsidR="00CF1FCA" w:rsidRPr="005F7C5E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указываются на русском и английском языках (на англ. – </w:t>
      </w:r>
      <w:proofErr w:type="spellStart"/>
      <w:r w:rsidRPr="005F7C5E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5F7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C5E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5F7C5E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862A7A2" w14:textId="77777777" w:rsidR="00CF1FCA" w:rsidRPr="005F7C5E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разделяются запятой; </w:t>
      </w:r>
    </w:p>
    <w:p w14:paraId="0BC5C147" w14:textId="77777777" w:rsidR="00CF1FCA" w:rsidRPr="005F7C5E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объем: 5-7 слов (словосочетаний); </w:t>
      </w:r>
    </w:p>
    <w:p w14:paraId="3C9488F3" w14:textId="77777777" w:rsidR="00CF1FCA" w:rsidRPr="005F7C5E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выравнивание по ширине, к словам «ключевые слова» и «:» (двоеточию) применяется полужирное начертание; </w:t>
      </w:r>
    </w:p>
    <w:p w14:paraId="2956A90C" w14:textId="77777777" w:rsidR="00CF1FCA" w:rsidRPr="005F7C5E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отступ первой строки отсутствует. </w:t>
      </w:r>
    </w:p>
    <w:p w14:paraId="7C9FF1DF" w14:textId="77777777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EE0EA" w14:textId="77777777" w:rsidR="00CF1FCA" w:rsidRPr="005F7C5E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C5E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список:</w:t>
      </w:r>
    </w:p>
    <w:p w14:paraId="18D72FE0" w14:textId="77777777" w:rsidR="00CF1FCA" w:rsidRPr="005F7C5E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оформляется в соответствии с ГОСТ 7.0.5-2008 «Библиографическая ссылка. Общие требования и правила составления» и ГОСТ 7.1-2003 «Библиографическая запись. Библиографическое описание. Общие требования и правила составления»; </w:t>
      </w:r>
    </w:p>
    <w:p w14:paraId="12546710" w14:textId="77777777" w:rsidR="00CF1FCA" w:rsidRPr="005F7C5E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должен включать не менее 5 источников, не менее 3 из которых – научные; </w:t>
      </w:r>
    </w:p>
    <w:p w14:paraId="4B029D9D" w14:textId="77777777" w:rsidR="00CF1FCA" w:rsidRPr="005F7C5E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>– нумерация списка литературы – неавтоматическая;</w:t>
      </w:r>
    </w:p>
    <w:p w14:paraId="3E6570D8" w14:textId="77777777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– отступ первой строки для слов «список литературы» отсутствует. </w:t>
      </w:r>
    </w:p>
    <w:p w14:paraId="54A6DC05" w14:textId="77777777" w:rsidR="00CF1FCA" w:rsidRPr="005F7C5E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Не допускается указание в библиографическом списке источника, на который в тексте статьи не сделана ссылка. </w:t>
      </w:r>
    </w:p>
    <w:p w14:paraId="20538595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86FD5" w14:textId="77777777" w:rsidR="00CF1FCA" w:rsidRPr="005F7C5E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Внимание! Все принятые к участию в конференции работы проверяются в системе «Антиплагиат». Оригинальность работы должна составлять не менее 70%. Оргкомитет оставляет за собой право отказа в принятии заявки участника либо публикации работы по формальному и иному основанию (несоблюдение требований по оформлению документов, несоответствия материала тематике конференции, а также в случае непрохождения проверки в системе «Антиплагиат»). </w:t>
      </w:r>
    </w:p>
    <w:p w14:paraId="73271BE3" w14:textId="77777777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5C7AE" w14:textId="77777777" w:rsidR="00CF1FCA" w:rsidRPr="004235AF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5E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4235AF">
        <w:rPr>
          <w:rFonts w:ascii="Times New Roman" w:hAnsi="Times New Roman" w:cs="Times New Roman"/>
          <w:sz w:val="28"/>
          <w:szCs w:val="28"/>
        </w:rPr>
        <w:t>оформления тезисов представлен в Приложении 1.</w:t>
      </w:r>
    </w:p>
    <w:p w14:paraId="61AA2D8F" w14:textId="77777777" w:rsidR="00CF1FCA" w:rsidRPr="004235AF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A2AE80" w14:textId="254017CD" w:rsidR="00CF1FCA" w:rsidRPr="004235AF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5AF">
        <w:rPr>
          <w:rFonts w:ascii="Times New Roman" w:hAnsi="Times New Roman" w:cs="Times New Roman"/>
          <w:sz w:val="28"/>
          <w:szCs w:val="28"/>
        </w:rPr>
        <w:t xml:space="preserve">Статьи по итогам проведения конференции принимаются </w:t>
      </w:r>
      <w:r w:rsidRPr="004235AF">
        <w:rPr>
          <w:rFonts w:ascii="Times New Roman" w:hAnsi="Times New Roman" w:cs="Times New Roman"/>
          <w:b/>
          <w:bCs/>
          <w:sz w:val="28"/>
          <w:szCs w:val="28"/>
        </w:rPr>
        <w:t xml:space="preserve">до 10 </w:t>
      </w:r>
      <w:r w:rsidR="003849DB">
        <w:rPr>
          <w:rFonts w:ascii="Times New Roman" w:hAnsi="Times New Roman" w:cs="Times New Roman"/>
          <w:b/>
          <w:bCs/>
          <w:sz w:val="28"/>
          <w:szCs w:val="28"/>
        </w:rPr>
        <w:t>июн</w:t>
      </w:r>
      <w:r w:rsidRPr="004235AF">
        <w:rPr>
          <w:rFonts w:ascii="Times New Roman" w:hAnsi="Times New Roman" w:cs="Times New Roman"/>
          <w:b/>
          <w:bCs/>
          <w:sz w:val="28"/>
          <w:szCs w:val="28"/>
        </w:rPr>
        <w:t>я 202</w:t>
      </w:r>
      <w:r w:rsidR="009776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35A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4235AF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r w:rsidRPr="004235AF">
        <w:rPr>
          <w:rFonts w:ascii="Times New Roman" w:hAnsi="Times New Roman" w:cs="Times New Roman"/>
          <w:b/>
          <w:bCs/>
          <w:sz w:val="28"/>
          <w:szCs w:val="28"/>
        </w:rPr>
        <w:t>kafgap2@lawinst.ru</w:t>
      </w:r>
      <w:r w:rsidRPr="004235AF">
        <w:rPr>
          <w:rFonts w:ascii="Times New Roman" w:hAnsi="Times New Roman" w:cs="Times New Roman"/>
          <w:sz w:val="28"/>
          <w:szCs w:val="28"/>
        </w:rPr>
        <w:t xml:space="preserve"> с пометкой Конференция. Работы, присланные позже, рассматриваться и публиковаться не будут. </w:t>
      </w:r>
    </w:p>
    <w:p w14:paraId="740D3F63" w14:textId="77777777" w:rsidR="00CF1FCA" w:rsidRPr="004235AF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459F78" w14:textId="77777777" w:rsidR="00CF1FCA" w:rsidRPr="004235AF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5AF">
        <w:rPr>
          <w:rFonts w:ascii="Times New Roman" w:hAnsi="Times New Roman" w:cs="Times New Roman"/>
          <w:b/>
          <w:bCs/>
          <w:sz w:val="28"/>
          <w:szCs w:val="28"/>
        </w:rPr>
        <w:t>Дополнительную информацию</w:t>
      </w:r>
      <w:r w:rsidRPr="004235AF">
        <w:rPr>
          <w:rFonts w:ascii="Times New Roman" w:hAnsi="Times New Roman" w:cs="Times New Roman"/>
          <w:sz w:val="28"/>
          <w:szCs w:val="28"/>
        </w:rPr>
        <w:t xml:space="preserve"> </w:t>
      </w:r>
      <w:r w:rsidRPr="004235AF">
        <w:rPr>
          <w:rFonts w:ascii="Times New Roman" w:hAnsi="Times New Roman" w:cs="Times New Roman"/>
          <w:b/>
          <w:bCs/>
          <w:sz w:val="28"/>
          <w:szCs w:val="28"/>
        </w:rPr>
        <w:t xml:space="preserve">о конференции можно получить: </w:t>
      </w:r>
    </w:p>
    <w:p w14:paraId="790384A6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5AF">
        <w:rPr>
          <w:rFonts w:ascii="Times New Roman" w:hAnsi="Times New Roman" w:cs="Times New Roman"/>
          <w:sz w:val="28"/>
          <w:szCs w:val="28"/>
        </w:rPr>
        <w:t xml:space="preserve">по электронной почте или по телефону: </w:t>
      </w:r>
    </w:p>
    <w:p w14:paraId="1704CE24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5AF">
        <w:rPr>
          <w:rFonts w:ascii="Times New Roman" w:hAnsi="Times New Roman" w:cs="Times New Roman"/>
          <w:sz w:val="28"/>
          <w:szCs w:val="28"/>
        </w:rPr>
        <w:t xml:space="preserve">• + 7 (495) 610-20-00, доб. 112; </w:t>
      </w:r>
    </w:p>
    <w:p w14:paraId="2E64FC0B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5AF">
        <w:rPr>
          <w:rFonts w:ascii="Times New Roman" w:hAnsi="Times New Roman" w:cs="Times New Roman"/>
          <w:sz w:val="28"/>
          <w:szCs w:val="28"/>
        </w:rPr>
        <w:t xml:space="preserve">• </w:t>
      </w:r>
      <w:hyperlink r:id="rId14" w:history="1">
        <w:r w:rsidRPr="00366254">
          <w:rPr>
            <w:rStyle w:val="a4"/>
            <w:rFonts w:ascii="Times New Roman" w:hAnsi="Times New Roman" w:cs="Times New Roman"/>
            <w:sz w:val="28"/>
            <w:szCs w:val="28"/>
          </w:rPr>
          <w:t>kafgap2@lawinst.ru</w:t>
        </w:r>
      </w:hyperlink>
      <w:r w:rsidRPr="00423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5F7FA" w14:textId="38CBB8EA" w:rsidR="00CF1FCA" w:rsidRPr="004235AF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5AF">
        <w:rPr>
          <w:rFonts w:ascii="Times New Roman" w:hAnsi="Times New Roman" w:cs="Times New Roman"/>
          <w:sz w:val="28"/>
          <w:szCs w:val="28"/>
        </w:rPr>
        <w:t>• специалист по учебной работе кафедры гражданского права и процесса Междун</w:t>
      </w:r>
      <w:r w:rsidR="00987989">
        <w:rPr>
          <w:rFonts w:ascii="Times New Roman" w:hAnsi="Times New Roman" w:cs="Times New Roman"/>
          <w:sz w:val="28"/>
          <w:szCs w:val="28"/>
        </w:rPr>
        <w:t xml:space="preserve">ародного юридического института </w:t>
      </w:r>
      <w:r w:rsidR="00977622">
        <w:rPr>
          <w:rFonts w:ascii="Times New Roman" w:hAnsi="Times New Roman" w:cs="Times New Roman"/>
          <w:sz w:val="28"/>
          <w:szCs w:val="28"/>
        </w:rPr>
        <w:t>Коротаева</w:t>
      </w:r>
      <w:r w:rsidR="00987989">
        <w:rPr>
          <w:rFonts w:ascii="Times New Roman" w:hAnsi="Times New Roman" w:cs="Times New Roman"/>
          <w:sz w:val="28"/>
          <w:szCs w:val="28"/>
        </w:rPr>
        <w:t xml:space="preserve"> </w:t>
      </w:r>
      <w:r w:rsidR="00977622">
        <w:rPr>
          <w:rFonts w:ascii="Times New Roman" w:hAnsi="Times New Roman" w:cs="Times New Roman"/>
          <w:sz w:val="28"/>
          <w:szCs w:val="28"/>
        </w:rPr>
        <w:t>Ольга Петровна</w:t>
      </w:r>
    </w:p>
    <w:p w14:paraId="12A724B0" w14:textId="77777777" w:rsidR="00CF1FC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738F3" w14:textId="77777777" w:rsidR="00CF1FCA" w:rsidRPr="00F83D52" w:rsidRDefault="00CF1FCA" w:rsidP="00CF1FC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3D52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 1 </w:t>
      </w:r>
    </w:p>
    <w:p w14:paraId="2E9080EB" w14:textId="77777777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E8B83" w14:textId="77777777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>ОБРАЗЕЦ ОФОРМЛЕНИЯ СТАТЬИ</w:t>
      </w:r>
    </w:p>
    <w:p w14:paraId="5B2B201E" w14:textId="77777777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 xml:space="preserve">УДК </w:t>
      </w:r>
    </w:p>
    <w:p w14:paraId="207BFEBC" w14:textId="77777777" w:rsidR="00CF1FCA" w:rsidRDefault="00CF1FCA" w:rsidP="00CF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 xml:space="preserve">Иванов Иван Иванович </w:t>
      </w:r>
    </w:p>
    <w:p w14:paraId="4FE831FC" w14:textId="77777777" w:rsidR="00CF1FCA" w:rsidRPr="00CF1FCA" w:rsidRDefault="00CF1FCA" w:rsidP="00CF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>Международный</w:t>
      </w:r>
      <w:r w:rsidRPr="00CF1FCA">
        <w:rPr>
          <w:rFonts w:ascii="Times New Roman" w:hAnsi="Times New Roman" w:cs="Times New Roman"/>
          <w:sz w:val="28"/>
          <w:szCs w:val="28"/>
        </w:rPr>
        <w:t xml:space="preserve"> </w:t>
      </w:r>
      <w:r w:rsidRPr="00F83D52">
        <w:rPr>
          <w:rFonts w:ascii="Times New Roman" w:hAnsi="Times New Roman" w:cs="Times New Roman"/>
          <w:sz w:val="28"/>
          <w:szCs w:val="28"/>
        </w:rPr>
        <w:t>юридический</w:t>
      </w:r>
      <w:r w:rsidRPr="00CF1FCA">
        <w:rPr>
          <w:rFonts w:ascii="Times New Roman" w:hAnsi="Times New Roman" w:cs="Times New Roman"/>
          <w:sz w:val="28"/>
          <w:szCs w:val="28"/>
        </w:rPr>
        <w:t xml:space="preserve"> </w:t>
      </w:r>
      <w:r w:rsidRPr="00F83D52">
        <w:rPr>
          <w:rFonts w:ascii="Times New Roman" w:hAnsi="Times New Roman" w:cs="Times New Roman"/>
          <w:sz w:val="28"/>
          <w:szCs w:val="28"/>
        </w:rPr>
        <w:t>институт</w:t>
      </w:r>
      <w:r w:rsidRPr="00CF1F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27986" w14:textId="77777777" w:rsidR="00CF1FCA" w:rsidRPr="00CF1FCA" w:rsidRDefault="00CF1FCA" w:rsidP="00CF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>Россия</w:t>
      </w:r>
      <w:r w:rsidRPr="00CF1FCA">
        <w:rPr>
          <w:rFonts w:ascii="Times New Roman" w:hAnsi="Times New Roman" w:cs="Times New Roman"/>
          <w:sz w:val="28"/>
          <w:szCs w:val="28"/>
        </w:rPr>
        <w:t xml:space="preserve">, </w:t>
      </w:r>
      <w:r w:rsidRPr="00F83D52">
        <w:rPr>
          <w:rFonts w:ascii="Times New Roman" w:hAnsi="Times New Roman" w:cs="Times New Roman"/>
          <w:sz w:val="28"/>
          <w:szCs w:val="28"/>
        </w:rPr>
        <w:t>Москва</w:t>
      </w:r>
      <w:r w:rsidRPr="00CF1F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CCF83" w14:textId="77777777" w:rsidR="00CF1FCA" w:rsidRPr="00CF1FCA" w:rsidRDefault="00D122F5" w:rsidP="00CF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F1FCA" w:rsidRPr="00366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="00CF1FCA" w:rsidRPr="00CF1FC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CF1FCA" w:rsidRPr="00366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ii</w:t>
        </w:r>
        <w:r w:rsidR="00CF1FCA" w:rsidRPr="00CF1FC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F1FCA" w:rsidRPr="00366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F1FCA" w:rsidRPr="00CF1F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1FCA" w:rsidRPr="00366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F1FCA" w:rsidRPr="00CF1F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1B985" w14:textId="77777777" w:rsidR="00CF1FCA" w:rsidRDefault="00CF1FCA" w:rsidP="00CF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83D52">
        <w:rPr>
          <w:rFonts w:ascii="Times New Roman" w:hAnsi="Times New Roman" w:cs="Times New Roman"/>
          <w:sz w:val="28"/>
          <w:szCs w:val="28"/>
          <w:lang w:val="en-US"/>
        </w:rPr>
        <w:t xml:space="preserve">Ivanov Ivan Ivanovich </w:t>
      </w:r>
    </w:p>
    <w:p w14:paraId="2836F07F" w14:textId="77777777" w:rsidR="00CF1FCA" w:rsidRDefault="00CF1FCA" w:rsidP="00CF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83D52">
        <w:rPr>
          <w:rFonts w:ascii="Times New Roman" w:hAnsi="Times New Roman" w:cs="Times New Roman"/>
          <w:sz w:val="28"/>
          <w:szCs w:val="28"/>
          <w:lang w:val="en-US"/>
        </w:rPr>
        <w:t xml:space="preserve">The International Law Institute </w:t>
      </w:r>
    </w:p>
    <w:p w14:paraId="5EB4EF0F" w14:textId="77777777" w:rsidR="00CF1FCA" w:rsidRPr="00636028" w:rsidRDefault="00CF1FCA" w:rsidP="00CF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636028">
        <w:rPr>
          <w:rFonts w:ascii="Times New Roman" w:hAnsi="Times New Roman" w:cs="Times New Roman"/>
          <w:sz w:val="28"/>
          <w:szCs w:val="28"/>
        </w:rPr>
        <w:t xml:space="preserve">, </w:t>
      </w:r>
      <w:r w:rsidRPr="00F83D52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6360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3F1C2" w14:textId="77777777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E7B1C" w14:textId="77777777" w:rsidR="00CF1FCA" w:rsidRPr="00F83D52" w:rsidRDefault="00CF1FCA" w:rsidP="00CF1F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D52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</w:t>
      </w: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proofErr w:type="spellEnd"/>
      <w:r w:rsidRPr="00F83D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proofErr w:type="spellEnd"/>
    </w:p>
    <w:p w14:paraId="2DE5E6FF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F83D52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DB87FF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F83D52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FD26CA" w14:textId="77777777" w:rsidR="00CF1FCA" w:rsidRPr="00F83D52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D52">
        <w:rPr>
          <w:rFonts w:ascii="Times New Roman" w:hAnsi="Times New Roman" w:cs="Times New Roman"/>
          <w:b/>
          <w:bCs/>
          <w:sz w:val="28"/>
          <w:szCs w:val="28"/>
        </w:rPr>
        <w:t xml:space="preserve">TITLE </w:t>
      </w: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  <w:r w:rsidRPr="00F83D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</w:p>
    <w:p w14:paraId="69C5F576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Abstract</w:t>
      </w:r>
      <w:proofErr w:type="spellEnd"/>
      <w:r w:rsidRPr="00F83D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3D52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>.</w:t>
      </w:r>
    </w:p>
    <w:p w14:paraId="6A66A73A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D52">
        <w:rPr>
          <w:rFonts w:ascii="Times New Roman" w:hAnsi="Times New Roman" w:cs="Times New Roman"/>
          <w:b/>
          <w:bCs/>
          <w:sz w:val="28"/>
          <w:szCs w:val="28"/>
        </w:rPr>
        <w:t>Keywords</w:t>
      </w:r>
      <w:proofErr w:type="spellEnd"/>
      <w:r w:rsidRPr="00F83D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3D52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2A4378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45E9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lastRenderedPageBreak/>
        <w:t xml:space="preserve">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[1, C. 128].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[2]. Текст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[3, C.274]. </w:t>
      </w:r>
    </w:p>
    <w:p w14:paraId="1565C41A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20E5B8" w14:textId="77777777" w:rsidR="00CF1FCA" w:rsidRPr="001A54B1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4B1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Библиографический список: </w:t>
      </w:r>
    </w:p>
    <w:p w14:paraId="1519C09A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 xml:space="preserve">1. Бит-Шабо И.В. Значение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диджитализации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 налогообложения в процессе повышения эффективности исполнения обязанности по уплате налогов // Финансовое право. 2019. № 12. С. 33-36. </w:t>
      </w:r>
    </w:p>
    <w:p w14:paraId="17FE980F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 xml:space="preserve">2. Конституция Российской Федерации: принята всенародным голосованием 12 декабря 1993 г. (с изм.,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одобр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. в ходе </w:t>
      </w:r>
      <w:proofErr w:type="spellStart"/>
      <w:r w:rsidRPr="00F83D52">
        <w:rPr>
          <w:rFonts w:ascii="Times New Roman" w:hAnsi="Times New Roman" w:cs="Times New Roman"/>
          <w:sz w:val="28"/>
          <w:szCs w:val="28"/>
        </w:rPr>
        <w:t>общерос</w:t>
      </w:r>
      <w:proofErr w:type="spellEnd"/>
      <w:r w:rsidRPr="00F83D52">
        <w:rPr>
          <w:rFonts w:ascii="Times New Roman" w:hAnsi="Times New Roman" w:cs="Times New Roman"/>
          <w:sz w:val="28"/>
          <w:szCs w:val="28"/>
        </w:rPr>
        <w:t xml:space="preserve">. голосования 1 июля 2020 г.) // Рос. газета. 1993. 25 дек.; СЗ РФ. 2020. № 11, ст. 1416. </w:t>
      </w:r>
    </w:p>
    <w:p w14:paraId="1D1C2F33" w14:textId="77777777" w:rsidR="00CF1FCA" w:rsidRPr="00F83D52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52">
        <w:rPr>
          <w:rFonts w:ascii="Times New Roman" w:hAnsi="Times New Roman" w:cs="Times New Roman"/>
          <w:sz w:val="28"/>
          <w:szCs w:val="28"/>
        </w:rPr>
        <w:t>3. Актуальные проблемы финансового права в условиях цифровизации экономики: монография / под ред. Е.Ю. Грачевой. М.: Проспект, 2020. 256 с</w:t>
      </w:r>
    </w:p>
    <w:p w14:paraId="19634B5F" w14:textId="77777777" w:rsidR="004E4547" w:rsidRDefault="004E4547"/>
    <w:sectPr w:rsidR="004E4547" w:rsidSect="001B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251DF"/>
    <w:multiLevelType w:val="hybridMultilevel"/>
    <w:tmpl w:val="2A2EA784"/>
    <w:lvl w:ilvl="0" w:tplc="E30CC44C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F7"/>
    <w:rsid w:val="001B7EDA"/>
    <w:rsid w:val="001F7776"/>
    <w:rsid w:val="00202299"/>
    <w:rsid w:val="002C6D91"/>
    <w:rsid w:val="003849DB"/>
    <w:rsid w:val="004E4547"/>
    <w:rsid w:val="004F27F7"/>
    <w:rsid w:val="005A0F0E"/>
    <w:rsid w:val="005D41C3"/>
    <w:rsid w:val="00636028"/>
    <w:rsid w:val="006905DE"/>
    <w:rsid w:val="006E752C"/>
    <w:rsid w:val="00776222"/>
    <w:rsid w:val="008D5224"/>
    <w:rsid w:val="0095040B"/>
    <w:rsid w:val="00977622"/>
    <w:rsid w:val="00987989"/>
    <w:rsid w:val="009B3445"/>
    <w:rsid w:val="009D3600"/>
    <w:rsid w:val="009E6DCB"/>
    <w:rsid w:val="00AE6644"/>
    <w:rsid w:val="00B24087"/>
    <w:rsid w:val="00BB4E26"/>
    <w:rsid w:val="00BE45D8"/>
    <w:rsid w:val="00C36163"/>
    <w:rsid w:val="00C810EF"/>
    <w:rsid w:val="00CF1FCA"/>
    <w:rsid w:val="00D122F5"/>
    <w:rsid w:val="00D12803"/>
    <w:rsid w:val="00D97591"/>
    <w:rsid w:val="00E209E6"/>
    <w:rsid w:val="00E7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A414"/>
  <w15:chartTrackingRefBased/>
  <w15:docId w15:val="{20D1D431-9F85-406E-AE57-EB1927AE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F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3602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975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lck.ru/3GV85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GV85W" TargetMode="External"/><Relationship Id="rId12" Type="http://schemas.openxmlformats.org/officeDocument/2006/relationships/image" Target="cid:image002.jpg@01DB82F7.54A95C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mailto:ivanov_ii@mail.ru" TargetMode="External"/><Relationship Id="rId10" Type="http://schemas.openxmlformats.org/officeDocument/2006/relationships/hyperlink" Target="https://clck.ru/3GV8Zy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B82F6.239D2AF0" TargetMode="External"/><Relationship Id="rId14" Type="http://schemas.openxmlformats.org/officeDocument/2006/relationships/hyperlink" Target="mailto:kafgap2@lawin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Лайченкова</dc:creator>
  <cp:keywords/>
  <dc:description/>
  <cp:lastModifiedBy>Шеховцева Елена Юрьевна</cp:lastModifiedBy>
  <cp:revision>2</cp:revision>
  <dcterms:created xsi:type="dcterms:W3CDTF">2025-02-25T16:10:00Z</dcterms:created>
  <dcterms:modified xsi:type="dcterms:W3CDTF">2025-02-25T16:10:00Z</dcterms:modified>
</cp:coreProperties>
</file>